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CB3A4" w14:textId="0EC2208D" w:rsidR="00A37F6A" w:rsidRPr="00990956" w:rsidRDefault="008037D8">
      <w:pPr>
        <w:rPr>
          <w:rFonts w:ascii="Verdana" w:hAnsi="Verdana"/>
          <w:b/>
          <w:bCs/>
        </w:rPr>
      </w:pPr>
      <w:r w:rsidRPr="00990956">
        <w:rPr>
          <w:rFonts w:ascii="Verdana" w:hAnsi="Verdana"/>
          <w:b/>
          <w:bCs/>
        </w:rPr>
        <w:t>Tekstfors</w:t>
      </w:r>
      <w:r w:rsidR="00990956">
        <w:rPr>
          <w:rFonts w:ascii="Verdana" w:hAnsi="Verdana"/>
          <w:b/>
          <w:bCs/>
        </w:rPr>
        <w:t>l</w:t>
      </w:r>
      <w:r w:rsidRPr="00990956">
        <w:rPr>
          <w:rFonts w:ascii="Verdana" w:hAnsi="Verdana"/>
          <w:b/>
          <w:bCs/>
        </w:rPr>
        <w:t xml:space="preserve">ag til markedsføring af artikel om </w:t>
      </w:r>
      <w:proofErr w:type="spellStart"/>
      <w:r w:rsidRPr="00990956">
        <w:rPr>
          <w:rFonts w:ascii="Verdana" w:hAnsi="Verdana"/>
          <w:b/>
          <w:bCs/>
        </w:rPr>
        <w:t>advisory</w:t>
      </w:r>
      <w:proofErr w:type="spellEnd"/>
      <w:r w:rsidRPr="00990956">
        <w:rPr>
          <w:rFonts w:ascii="Verdana" w:hAnsi="Verdana"/>
          <w:b/>
          <w:bCs/>
        </w:rPr>
        <w:t xml:space="preserve"> board</w:t>
      </w:r>
    </w:p>
    <w:p w14:paraId="5A77142F" w14:textId="77777777" w:rsidR="008037D8" w:rsidRPr="008037D8" w:rsidRDefault="008037D8">
      <w:pPr>
        <w:rPr>
          <w:rFonts w:ascii="Verdana" w:hAnsi="Verdana"/>
        </w:rPr>
      </w:pPr>
    </w:p>
    <w:p w14:paraId="446FF491" w14:textId="410A8F17" w:rsidR="008037D8" w:rsidRDefault="008037D8">
      <w:pPr>
        <w:rPr>
          <w:rFonts w:ascii="Segoe UI Emoji" w:hAnsi="Segoe UI Emoji" w:cs="Segoe UI Emoji"/>
          <w:sz w:val="21"/>
          <w:szCs w:val="21"/>
          <w:shd w:val="clear" w:color="auto" w:fill="FFFFFF"/>
        </w:rPr>
      </w:pPr>
      <w:r w:rsidRPr="008037D8">
        <w:rPr>
          <w:rFonts w:ascii="Verdana" w:hAnsi="Verdana" w:cs="Segoe UI"/>
          <w:sz w:val="21"/>
          <w:szCs w:val="21"/>
          <w:shd w:val="clear" w:color="auto" w:fill="FFFFFF"/>
        </w:rPr>
        <w:t xml:space="preserve">Nu når du har fået dit CVR-nummer, så skal du vel også have et </w:t>
      </w:r>
      <w:proofErr w:type="spellStart"/>
      <w:r w:rsidRPr="008037D8">
        <w:rPr>
          <w:rFonts w:ascii="Verdana" w:hAnsi="Verdana" w:cs="Segoe UI"/>
          <w:sz w:val="21"/>
          <w:szCs w:val="21"/>
          <w:shd w:val="clear" w:color="auto" w:fill="FFFFFF"/>
        </w:rPr>
        <w:t>advisory</w:t>
      </w:r>
      <w:proofErr w:type="spellEnd"/>
      <w:r w:rsidRPr="008037D8">
        <w:rPr>
          <w:rFonts w:ascii="Verdana" w:hAnsi="Verdana" w:cs="Segoe UI"/>
          <w:sz w:val="21"/>
          <w:szCs w:val="21"/>
          <w:shd w:val="clear" w:color="auto" w:fill="FFFFFF"/>
        </w:rPr>
        <w:t xml:space="preserve"> board!? Eller hvad? </w:t>
      </w:r>
      <w:r w:rsidRPr="008037D8">
        <w:rPr>
          <w:rFonts w:ascii="Segoe UI Emoji" w:hAnsi="Segoe UI Emoji" w:cs="Segoe UI Emoji"/>
          <w:sz w:val="21"/>
          <w:szCs w:val="21"/>
          <w:shd w:val="clear" w:color="auto" w:fill="FFFFFF"/>
        </w:rPr>
        <w:t>🤷</w:t>
      </w:r>
      <w:r w:rsidRPr="008037D8">
        <w:rPr>
          <w:rFonts w:ascii="Arial" w:hAnsi="Arial" w:cs="Arial"/>
          <w:sz w:val="21"/>
          <w:szCs w:val="21"/>
          <w:shd w:val="clear" w:color="auto" w:fill="FFFFFF"/>
        </w:rPr>
        <w:t>‍</w:t>
      </w:r>
      <w:r w:rsidRPr="008037D8">
        <w:rPr>
          <w:rFonts w:ascii="Segoe UI Emoji" w:hAnsi="Segoe UI Emoji" w:cs="Segoe UI Emoji"/>
          <w:sz w:val="21"/>
          <w:szCs w:val="21"/>
          <w:shd w:val="clear" w:color="auto" w:fill="FFFFFF"/>
        </w:rPr>
        <w:t>♂️</w:t>
      </w:r>
      <w:r w:rsidRPr="008037D8">
        <w:rPr>
          <w:rFonts w:ascii="Verdana" w:hAnsi="Verdana" w:cs="Segoe UI"/>
          <w:sz w:val="21"/>
          <w:szCs w:val="21"/>
        </w:rPr>
        <w:br/>
      </w:r>
      <w:r w:rsidRPr="008037D8">
        <w:rPr>
          <w:rFonts w:ascii="Verdana" w:hAnsi="Verdana" w:cs="Segoe UI"/>
          <w:sz w:val="21"/>
          <w:szCs w:val="21"/>
        </w:rPr>
        <w:br/>
      </w:r>
      <w:r w:rsidR="00990956">
        <w:rPr>
          <w:rFonts w:ascii="Verdana" w:hAnsi="Verdana" w:cs="Segoe UI"/>
          <w:sz w:val="21"/>
          <w:szCs w:val="21"/>
          <w:shd w:val="clear" w:color="auto" w:fill="FFFFFF"/>
        </w:rPr>
        <w:t>Erhvervshus Sjællands</w:t>
      </w:r>
      <w:r w:rsidRPr="008037D8">
        <w:rPr>
          <w:rFonts w:ascii="Verdana" w:hAnsi="Verdana" w:cs="Segoe UI"/>
          <w:sz w:val="21"/>
          <w:szCs w:val="21"/>
          <w:shd w:val="clear" w:color="auto" w:fill="FFFFFF"/>
        </w:rPr>
        <w:t xml:space="preserve"> forretningsudvikler</w:t>
      </w:r>
      <w:r w:rsidR="00990956">
        <w:rPr>
          <w:rFonts w:ascii="Verdana" w:hAnsi="Verdana" w:cs="Segoe UI"/>
          <w:sz w:val="21"/>
          <w:szCs w:val="21"/>
          <w:shd w:val="clear" w:color="auto" w:fill="FFFFFF"/>
        </w:rPr>
        <w:t>,</w:t>
      </w:r>
      <w:r w:rsidRPr="008037D8">
        <w:rPr>
          <w:rFonts w:ascii="Verdana" w:hAnsi="Verdana" w:cs="Segoe UI"/>
          <w:sz w:val="21"/>
          <w:szCs w:val="21"/>
          <w:shd w:val="clear" w:color="auto" w:fill="FFFFFF"/>
        </w:rPr>
        <w:t xml:space="preserve"> Vigga Svensson</w:t>
      </w:r>
      <w:r w:rsidR="00990956">
        <w:rPr>
          <w:rFonts w:ascii="Verdana" w:hAnsi="Verdana" w:cs="Segoe UI"/>
          <w:sz w:val="21"/>
          <w:szCs w:val="21"/>
          <w:shd w:val="clear" w:color="auto" w:fill="FFFFFF"/>
        </w:rPr>
        <w:t>,</w:t>
      </w:r>
      <w:r w:rsidRPr="008037D8">
        <w:rPr>
          <w:rFonts w:ascii="Verdana" w:hAnsi="Verdana" w:cs="Segoe UI"/>
          <w:sz w:val="21"/>
          <w:szCs w:val="21"/>
          <w:shd w:val="clear" w:color="auto" w:fill="FFFFFF"/>
        </w:rPr>
        <w:t xml:space="preserve"> fortæller i denne artikel, hvornår et </w:t>
      </w:r>
      <w:proofErr w:type="spellStart"/>
      <w:r w:rsidRPr="008037D8">
        <w:rPr>
          <w:rFonts w:ascii="Verdana" w:hAnsi="Verdana" w:cs="Segoe UI"/>
          <w:sz w:val="21"/>
          <w:szCs w:val="21"/>
          <w:shd w:val="clear" w:color="auto" w:fill="FFFFFF"/>
        </w:rPr>
        <w:t>advisory</w:t>
      </w:r>
      <w:proofErr w:type="spellEnd"/>
      <w:r w:rsidRPr="008037D8">
        <w:rPr>
          <w:rFonts w:ascii="Verdana" w:hAnsi="Verdana" w:cs="Segoe UI"/>
          <w:sz w:val="21"/>
          <w:szCs w:val="21"/>
          <w:shd w:val="clear" w:color="auto" w:fill="FFFFFF"/>
        </w:rPr>
        <w:t xml:space="preserve"> board er værdifuldt, og hvornår det bestemt ikke er det. Og så fortæller hun om en gylden middelvej </w:t>
      </w:r>
      <w:r w:rsidRPr="008037D8">
        <w:rPr>
          <w:rFonts w:ascii="Segoe UI Emoji" w:hAnsi="Segoe UI Emoji" w:cs="Segoe UI Emoji"/>
          <w:sz w:val="21"/>
          <w:szCs w:val="21"/>
          <w:shd w:val="clear" w:color="auto" w:fill="FFFFFF"/>
        </w:rPr>
        <w:t>⭐🌈</w:t>
      </w:r>
      <w:r w:rsidRPr="008037D8">
        <w:rPr>
          <w:rFonts w:ascii="Verdana" w:hAnsi="Verdana" w:cs="Segoe UI"/>
          <w:sz w:val="21"/>
          <w:szCs w:val="21"/>
        </w:rPr>
        <w:br/>
      </w:r>
      <w:r w:rsidRPr="008037D8">
        <w:rPr>
          <w:rFonts w:ascii="Verdana" w:hAnsi="Verdana" w:cs="Segoe UI"/>
          <w:sz w:val="21"/>
          <w:szCs w:val="21"/>
        </w:rPr>
        <w:br/>
      </w:r>
      <w:r w:rsidRPr="008037D8">
        <w:rPr>
          <w:rFonts w:ascii="Verdana" w:hAnsi="Verdana" w:cs="Segoe UI"/>
          <w:sz w:val="21"/>
          <w:szCs w:val="21"/>
          <w:shd w:val="clear" w:color="auto" w:fill="FFFFFF"/>
        </w:rPr>
        <w:t xml:space="preserve">For et </w:t>
      </w:r>
      <w:proofErr w:type="spellStart"/>
      <w:r w:rsidRPr="008037D8">
        <w:rPr>
          <w:rFonts w:ascii="Verdana" w:hAnsi="Verdana" w:cs="Segoe UI"/>
          <w:sz w:val="21"/>
          <w:szCs w:val="21"/>
          <w:shd w:val="clear" w:color="auto" w:fill="FFFFFF"/>
        </w:rPr>
        <w:t>advisory</w:t>
      </w:r>
      <w:proofErr w:type="spellEnd"/>
      <w:r w:rsidRPr="008037D8">
        <w:rPr>
          <w:rFonts w:ascii="Verdana" w:hAnsi="Verdana" w:cs="Segoe UI"/>
          <w:sz w:val="21"/>
          <w:szCs w:val="21"/>
          <w:shd w:val="clear" w:color="auto" w:fill="FFFFFF"/>
        </w:rPr>
        <w:t xml:space="preserve"> board kan være en genvej til dyrt købt erfaring,</w:t>
      </w:r>
      <w:r w:rsidR="00990956">
        <w:rPr>
          <w:rFonts w:ascii="Verdana" w:hAnsi="Verdana" w:cs="Segoe UI"/>
          <w:sz w:val="21"/>
          <w:szCs w:val="21"/>
        </w:rPr>
        <w:t xml:space="preserve"> </w:t>
      </w:r>
      <w:r w:rsidRPr="008037D8">
        <w:rPr>
          <w:rFonts w:ascii="Verdana" w:hAnsi="Verdana" w:cs="Segoe UI"/>
          <w:sz w:val="21"/>
          <w:szCs w:val="21"/>
          <w:shd w:val="clear" w:color="auto" w:fill="FFFFFF"/>
        </w:rPr>
        <w:t xml:space="preserve">men det kan også være meget arbejde og svært at håndtere for en lille, ny virksomhed </w:t>
      </w:r>
      <w:r w:rsidRPr="008037D8">
        <w:rPr>
          <w:rFonts w:ascii="Segoe UI Emoji" w:hAnsi="Segoe UI Emoji" w:cs="Segoe UI Emoji"/>
          <w:sz w:val="21"/>
          <w:szCs w:val="21"/>
          <w:shd w:val="clear" w:color="auto" w:fill="FFFFFF"/>
        </w:rPr>
        <w:t>🚧</w:t>
      </w:r>
      <w:r w:rsidRPr="008037D8">
        <w:rPr>
          <w:rFonts w:ascii="Verdana" w:hAnsi="Verdana" w:cs="Segoe UI"/>
          <w:sz w:val="21"/>
          <w:szCs w:val="21"/>
        </w:rPr>
        <w:br/>
      </w:r>
      <w:r w:rsidRPr="008037D8">
        <w:rPr>
          <w:rFonts w:ascii="Verdana" w:hAnsi="Verdana" w:cs="Segoe UI"/>
          <w:sz w:val="21"/>
          <w:szCs w:val="21"/>
        </w:rPr>
        <w:br/>
      </w:r>
      <w:r w:rsidRPr="008037D8">
        <w:rPr>
          <w:rFonts w:ascii="Verdana" w:hAnsi="Verdana" w:cs="Segoe UI"/>
          <w:sz w:val="21"/>
          <w:szCs w:val="21"/>
          <w:shd w:val="clear" w:color="auto" w:fill="FFFFFF"/>
        </w:rPr>
        <w:t>Læs her, hvordan Viggas foreslår, du griber det an</w:t>
      </w:r>
      <w:r w:rsidRPr="008037D8">
        <w:rPr>
          <w:rFonts w:ascii="Segoe UI Emoji" w:hAnsi="Segoe UI Emoji" w:cs="Segoe UI Emoji"/>
          <w:sz w:val="21"/>
          <w:szCs w:val="21"/>
          <w:shd w:val="clear" w:color="auto" w:fill="FFFFFF"/>
        </w:rPr>
        <w:t>👇</w:t>
      </w:r>
    </w:p>
    <w:p w14:paraId="6B195C55" w14:textId="4ABDB075" w:rsidR="00990956" w:rsidRDefault="005D0291">
      <w:pPr>
        <w:rPr>
          <w:rFonts w:ascii="Verdana" w:hAnsi="Verdana"/>
        </w:rPr>
      </w:pPr>
      <w:hyperlink r:id="rId4" w:history="1">
        <w:r w:rsidRPr="00E73C9A">
          <w:rPr>
            <w:rStyle w:val="Hyperlink"/>
            <w:rFonts w:ascii="Verdana" w:hAnsi="Verdana"/>
          </w:rPr>
          <w:t>https://ehsj.dk/content/ydelser/overvejer-du-et-advisory-board-saadan-griber-du-det-an/767a7fe7-584b-4178-b096-640dd5333dbf/</w:t>
        </w:r>
      </w:hyperlink>
    </w:p>
    <w:p w14:paraId="199B4D96" w14:textId="77777777" w:rsidR="005D0291" w:rsidRPr="008037D8" w:rsidRDefault="005D0291">
      <w:pPr>
        <w:rPr>
          <w:rFonts w:ascii="Verdana" w:hAnsi="Verdana"/>
        </w:rPr>
      </w:pPr>
    </w:p>
    <w:sectPr w:rsidR="005D0291" w:rsidRPr="008037D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FDD"/>
    <w:rsid w:val="005D0291"/>
    <w:rsid w:val="008037D8"/>
    <w:rsid w:val="00944FDD"/>
    <w:rsid w:val="00990956"/>
    <w:rsid w:val="00A3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B4D3"/>
  <w15:chartTrackingRefBased/>
  <w15:docId w15:val="{981F3715-F821-436F-B542-0CC523E1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5D0291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5D0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hsj.dk/content/ydelser/overvejer-du-et-advisory-board-saadan-griber-du-det-an/767a7fe7-584b-4178-b096-640dd5333dbf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19" ma:contentTypeDescription="Opret et nyt dokument." ma:contentTypeScope="" ma:versionID="b72d78e099d8e62e4869b200e92d3119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0c394633d49c79b7181e900ef8d09b67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ledmærker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dhol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3EEFD1F8-C051-4C0B-BBA2-E720572375BE}"/>
</file>

<file path=customXml/itemProps2.xml><?xml version="1.0" encoding="utf-8"?>
<ds:datastoreItem xmlns:ds="http://schemas.openxmlformats.org/officeDocument/2006/customXml" ds:itemID="{BA65AFC5-4FAB-408D-AA4D-034F41B31DA1}"/>
</file>

<file path=customXml/itemProps3.xml><?xml version="1.0" encoding="utf-8"?>
<ds:datastoreItem xmlns:ds="http://schemas.openxmlformats.org/officeDocument/2006/customXml" ds:itemID="{AD8B0641-4362-42C1-A169-B77561CBE2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725</Characters>
  <Application>Microsoft Office Word</Application>
  <DocSecurity>0</DocSecurity>
  <Lines>6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 Skov</dc:creator>
  <cp:keywords/>
  <dc:description/>
  <cp:lastModifiedBy>Mie Skov</cp:lastModifiedBy>
  <cp:revision>4</cp:revision>
  <dcterms:created xsi:type="dcterms:W3CDTF">2023-12-19T11:38:00Z</dcterms:created>
  <dcterms:modified xsi:type="dcterms:W3CDTF">2023-12-19T11:40:00Z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